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163" w14:textId="46D10926" w:rsidR="001D413E" w:rsidRPr="00C47E9F" w:rsidRDefault="00525577" w:rsidP="00BF753D">
      <w:pPr>
        <w:jc w:val="center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Resort</w:t>
      </w:r>
      <w:r w:rsidR="004C09D3">
        <w:rPr>
          <w:rFonts w:ascii="Century" w:hAnsi="Century"/>
          <w:b/>
          <w:bCs/>
          <w:sz w:val="28"/>
          <w:szCs w:val="28"/>
        </w:rPr>
        <w:t xml:space="preserve"> Amenities</w:t>
      </w:r>
    </w:p>
    <w:p w14:paraId="7FE3FA79" w14:textId="47E16BD0" w:rsidR="004C09D3" w:rsidRDefault="004C09D3" w:rsidP="00BF753D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Hotel-wide wireless high speed internet access</w:t>
      </w:r>
    </w:p>
    <w:p w14:paraId="2DF1DA70" w14:textId="2FDF1B1D" w:rsidR="004C09D3" w:rsidRDefault="004C09D3" w:rsidP="00BF753D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Scheduled shuttle service to Walt Disney World Theme Parks and Disney Springs</w:t>
      </w:r>
    </w:p>
    <w:p w14:paraId="1D1FEB1F" w14:textId="69495746" w:rsidR="004C09D3" w:rsidRDefault="004C09D3" w:rsidP="00BF753D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 pieces of dry cleaning daily</w:t>
      </w:r>
    </w:p>
    <w:p w14:paraId="3DA5F4AB" w14:textId="0F930FD8" w:rsidR="004C09D3" w:rsidRDefault="004C09D3" w:rsidP="00BF753D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Admittance to Sunrise</w:t>
      </w:r>
      <w:r w:rsidR="00AC5B1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Yoga </w:t>
      </w:r>
      <w:r w:rsidR="00AC5B17">
        <w:rPr>
          <w:rFonts w:ascii="Century Gothic" w:hAnsi="Century Gothic"/>
          <w:sz w:val="18"/>
          <w:szCs w:val="18"/>
        </w:rPr>
        <w:t>c</w:t>
      </w:r>
      <w:r>
        <w:rPr>
          <w:rFonts w:ascii="Century Gothic" w:hAnsi="Century Gothic"/>
          <w:sz w:val="18"/>
          <w:szCs w:val="18"/>
        </w:rPr>
        <w:t>lasses for two people</w:t>
      </w:r>
    </w:p>
    <w:p w14:paraId="11B69FD9" w14:textId="77777777" w:rsidR="00BF5E7F" w:rsidRDefault="00525577" w:rsidP="00BF5E7F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10% discount for spa services</w:t>
      </w:r>
    </w:p>
    <w:p w14:paraId="269DA16F" w14:textId="77777777" w:rsidR="00BF5E7F" w:rsidRDefault="00BF5E7F" w:rsidP="00FB536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BF5E7F">
        <w:rPr>
          <w:rFonts w:ascii="Century Gothic" w:hAnsi="Century Gothic"/>
          <w:sz w:val="18"/>
          <w:szCs w:val="18"/>
        </w:rPr>
        <w:t xml:space="preserve">Cypress Springs Water Park: </w:t>
      </w:r>
    </w:p>
    <w:p w14:paraId="47AB927D" w14:textId="5D5D27AC" w:rsidR="00FB536E" w:rsidRPr="00FB536E" w:rsidRDefault="00FB536E" w:rsidP="00FB536E">
      <w:pPr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(</w:t>
      </w:r>
      <w:r w:rsidRPr="00FB536E">
        <w:rPr>
          <w:rFonts w:ascii="Century Gothic" w:hAnsi="Century Gothic"/>
          <w:i/>
          <w:iCs/>
          <w:sz w:val="18"/>
          <w:szCs w:val="18"/>
        </w:rPr>
        <w:t>Z</w:t>
      </w:r>
      <w:r w:rsidR="00BF5E7F" w:rsidRPr="00FB536E">
        <w:rPr>
          <w:rFonts w:ascii="Century Gothic" w:hAnsi="Century Gothic"/>
          <w:i/>
          <w:iCs/>
          <w:sz w:val="18"/>
          <w:szCs w:val="18"/>
        </w:rPr>
        <w:t>ero-entry swimming pool</w:t>
      </w:r>
      <w:r>
        <w:rPr>
          <w:rFonts w:ascii="Century Gothic" w:hAnsi="Century Gothic"/>
          <w:i/>
          <w:iCs/>
          <w:sz w:val="18"/>
          <w:szCs w:val="18"/>
        </w:rPr>
        <w:t>)</w:t>
      </w:r>
    </w:p>
    <w:p w14:paraId="2943C72F" w14:textId="63B59F75" w:rsidR="00FB536E" w:rsidRPr="00FB536E" w:rsidRDefault="00FB536E" w:rsidP="00FB536E">
      <w:pPr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(</w:t>
      </w:r>
      <w:r w:rsidRPr="00FB536E">
        <w:rPr>
          <w:rFonts w:ascii="Century Gothic" w:hAnsi="Century Gothic"/>
          <w:i/>
          <w:iCs/>
          <w:sz w:val="18"/>
          <w:szCs w:val="18"/>
        </w:rPr>
        <w:t>M</w:t>
      </w:r>
      <w:r w:rsidR="00BF5E7F" w:rsidRPr="00FB536E">
        <w:rPr>
          <w:rFonts w:ascii="Century Gothic" w:hAnsi="Century Gothic"/>
          <w:i/>
          <w:iCs/>
          <w:sz w:val="18"/>
          <w:szCs w:val="18"/>
        </w:rPr>
        <w:t>ulti-level tree house playground</w:t>
      </w:r>
      <w:r>
        <w:rPr>
          <w:rFonts w:ascii="Century Gothic" w:hAnsi="Century Gothic"/>
          <w:i/>
          <w:iCs/>
          <w:sz w:val="18"/>
          <w:szCs w:val="18"/>
        </w:rPr>
        <w:t>)</w:t>
      </w:r>
    </w:p>
    <w:p w14:paraId="2A6F89D4" w14:textId="7A3EE088" w:rsidR="00FB536E" w:rsidRPr="00FB536E" w:rsidRDefault="00FB536E" w:rsidP="00FB536E">
      <w:pPr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(</w:t>
      </w:r>
      <w:r w:rsidRPr="00FB536E">
        <w:rPr>
          <w:rFonts w:ascii="Century Gothic" w:hAnsi="Century Gothic"/>
          <w:i/>
          <w:iCs/>
          <w:sz w:val="18"/>
          <w:szCs w:val="18"/>
        </w:rPr>
        <w:t>R</w:t>
      </w:r>
      <w:r w:rsidR="00BF5E7F" w:rsidRPr="00FB536E">
        <w:rPr>
          <w:rFonts w:ascii="Century Gothic" w:hAnsi="Century Gothic"/>
          <w:i/>
          <w:iCs/>
          <w:sz w:val="18"/>
          <w:szCs w:val="18"/>
        </w:rPr>
        <w:t>acing slides</w:t>
      </w:r>
      <w:r>
        <w:rPr>
          <w:rFonts w:ascii="Century Gothic" w:hAnsi="Century Gothic"/>
          <w:i/>
          <w:iCs/>
          <w:sz w:val="18"/>
          <w:szCs w:val="18"/>
        </w:rPr>
        <w:t>)</w:t>
      </w:r>
    </w:p>
    <w:p w14:paraId="40D886FE" w14:textId="711D92C7" w:rsidR="00FB536E" w:rsidRPr="00FB536E" w:rsidRDefault="00FB536E" w:rsidP="00FB536E">
      <w:pPr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(</w:t>
      </w:r>
      <w:r w:rsidRPr="00FB536E">
        <w:rPr>
          <w:rFonts w:ascii="Century Gothic" w:hAnsi="Century Gothic"/>
          <w:i/>
          <w:iCs/>
          <w:sz w:val="18"/>
          <w:szCs w:val="18"/>
        </w:rPr>
        <w:t>D</w:t>
      </w:r>
      <w:r w:rsidR="00BF5E7F" w:rsidRPr="00FB536E">
        <w:rPr>
          <w:rFonts w:ascii="Century Gothic" w:hAnsi="Century Gothic"/>
          <w:i/>
          <w:iCs/>
          <w:sz w:val="18"/>
          <w:szCs w:val="18"/>
        </w:rPr>
        <w:t>rop slide</w:t>
      </w:r>
      <w:r>
        <w:rPr>
          <w:rFonts w:ascii="Century Gothic" w:hAnsi="Century Gothic"/>
          <w:i/>
          <w:iCs/>
          <w:sz w:val="18"/>
          <w:szCs w:val="18"/>
        </w:rPr>
        <w:t>)</w:t>
      </w:r>
    </w:p>
    <w:p w14:paraId="73EF2A2C" w14:textId="67A52843" w:rsidR="00FB536E" w:rsidRPr="00FB536E" w:rsidRDefault="00FB536E" w:rsidP="00FB536E">
      <w:pPr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(</w:t>
      </w:r>
      <w:proofErr w:type="spellStart"/>
      <w:r w:rsidR="00BF5E7F" w:rsidRPr="00FB536E">
        <w:rPr>
          <w:rFonts w:ascii="Century Gothic" w:hAnsi="Century Gothic"/>
          <w:i/>
          <w:iCs/>
          <w:sz w:val="18"/>
          <w:szCs w:val="18"/>
        </w:rPr>
        <w:t>FlowRider</w:t>
      </w:r>
      <w:proofErr w:type="spellEnd"/>
      <w:r w:rsidR="00BF5E7F" w:rsidRPr="00FB536E">
        <w:rPr>
          <w:rFonts w:ascii="Century Gothic" w:hAnsi="Century Gothic"/>
          <w:i/>
          <w:iCs/>
          <w:sz w:val="18"/>
          <w:szCs w:val="18"/>
        </w:rPr>
        <w:t xml:space="preserve"> surfing experience</w:t>
      </w:r>
      <w:r>
        <w:rPr>
          <w:rFonts w:ascii="Century Gothic" w:hAnsi="Century Gothic"/>
          <w:i/>
          <w:iCs/>
          <w:sz w:val="18"/>
          <w:szCs w:val="18"/>
        </w:rPr>
        <w:t>)</w:t>
      </w:r>
    </w:p>
    <w:p w14:paraId="1A0D210E" w14:textId="055BCE3B" w:rsidR="00525577" w:rsidRPr="00FB536E" w:rsidRDefault="00FB536E" w:rsidP="00FB536E">
      <w:pPr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(</w:t>
      </w:r>
      <w:r w:rsidR="00BF5E7F" w:rsidRPr="00FB536E">
        <w:rPr>
          <w:rFonts w:ascii="Century Gothic" w:hAnsi="Century Gothic"/>
          <w:i/>
          <w:iCs/>
          <w:sz w:val="18"/>
          <w:szCs w:val="18"/>
        </w:rPr>
        <w:t>Crystal River Rapids</w:t>
      </w:r>
      <w:r>
        <w:rPr>
          <w:rFonts w:ascii="Century Gothic" w:hAnsi="Century Gothic"/>
          <w:i/>
          <w:iCs/>
          <w:sz w:val="18"/>
          <w:szCs w:val="18"/>
        </w:rPr>
        <w:t>)</w:t>
      </w:r>
    </w:p>
    <w:p w14:paraId="28879F49" w14:textId="77777777" w:rsidR="00FB536E" w:rsidRDefault="00FB536E" w:rsidP="00FB536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14:paraId="6302A07B" w14:textId="75F68A35" w:rsidR="00BF5E7F" w:rsidRDefault="00BF5E7F" w:rsidP="00FB536E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Premium pool seating and private cabanas for rental</w:t>
      </w:r>
    </w:p>
    <w:p w14:paraId="0E211987" w14:textId="26DD16B4" w:rsidR="00FB536E" w:rsidRDefault="00FB536E" w:rsidP="00FB536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14:paraId="0ABCB5E2" w14:textId="77777777" w:rsidR="00FB536E" w:rsidRDefault="00FB536E" w:rsidP="00FB536E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14:paraId="13260FBF" w14:textId="5FC737DB" w:rsidR="00FB536E" w:rsidRDefault="00FB536E" w:rsidP="00FB536E">
      <w:pPr>
        <w:jc w:val="center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Resort Dining</w:t>
      </w:r>
      <w:r>
        <w:rPr>
          <w:rFonts w:ascii="Century" w:hAnsi="Century"/>
          <w:b/>
          <w:bCs/>
          <w:sz w:val="28"/>
          <w:szCs w:val="28"/>
        </w:rPr>
        <w:t xml:space="preserve"> </w:t>
      </w:r>
    </w:p>
    <w:p w14:paraId="53289F8B" w14:textId="66D2F0F2" w:rsidR="00FB536E" w:rsidRDefault="00FB536E" w:rsidP="00FB536E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MOOR: Seafood</w:t>
      </w:r>
    </w:p>
    <w:p w14:paraId="45725E76" w14:textId="7DD090E6" w:rsidR="00FB536E" w:rsidRDefault="00FB536E" w:rsidP="00FB536E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Wreckers Sports Bar: Pub</w:t>
      </w:r>
    </w:p>
    <w:p w14:paraId="4553D11F" w14:textId="267E7542" w:rsidR="00FB536E" w:rsidRDefault="00FB536E" w:rsidP="00FB536E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Villa de Flora: Mediterranean</w:t>
      </w:r>
    </w:p>
    <w:p w14:paraId="5C652DF5" w14:textId="352CCA07" w:rsidR="00FB536E" w:rsidRDefault="00FB536E" w:rsidP="00FB536E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Old Hickory Steakhouse: Steakhouse</w:t>
      </w:r>
    </w:p>
    <w:p w14:paraId="124F2FA9" w14:textId="2AD8BE51" w:rsidR="00FB536E" w:rsidRDefault="00AC5B17" w:rsidP="00FB536E">
      <w:pPr>
        <w:jc w:val="center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SandBar</w:t>
      </w:r>
      <w:proofErr w:type="spellEnd"/>
      <w:r>
        <w:rPr>
          <w:rFonts w:ascii="Century Gothic" w:hAnsi="Century Gothic"/>
          <w:sz w:val="18"/>
          <w:szCs w:val="18"/>
        </w:rPr>
        <w:t>: American</w:t>
      </w:r>
    </w:p>
    <w:p w14:paraId="5809E5E4" w14:textId="0D59BB7C" w:rsidR="00AC5B17" w:rsidRDefault="00AC5B17" w:rsidP="00FB536E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Socio: Caribbean</w:t>
      </w:r>
    </w:p>
    <w:p w14:paraId="467A47EF" w14:textId="22EB7CFA" w:rsidR="00AC5B17" w:rsidRDefault="00AC5B17" w:rsidP="00FB536E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Cocoa Bean: Coffee House</w:t>
      </w:r>
    </w:p>
    <w:p w14:paraId="3F26576A" w14:textId="77777777" w:rsidR="00AC5B17" w:rsidRDefault="00AC5B17" w:rsidP="00FB536E">
      <w:pPr>
        <w:jc w:val="center"/>
        <w:rPr>
          <w:rFonts w:ascii="Century Gothic" w:hAnsi="Century Gothic"/>
          <w:sz w:val="18"/>
          <w:szCs w:val="18"/>
        </w:rPr>
      </w:pPr>
    </w:p>
    <w:p w14:paraId="78B6BC80" w14:textId="0234BD0F" w:rsidR="00FB536E" w:rsidRDefault="00FB536E" w:rsidP="00FB536E">
      <w:pPr>
        <w:jc w:val="center"/>
        <w:rPr>
          <w:rFonts w:ascii="Century" w:hAnsi="Century"/>
          <w:b/>
          <w:bCs/>
          <w:sz w:val="28"/>
          <w:szCs w:val="28"/>
        </w:rPr>
      </w:pPr>
    </w:p>
    <w:p w14:paraId="7C7AFC9A" w14:textId="77777777" w:rsidR="00FB536E" w:rsidRPr="00C47E9F" w:rsidRDefault="00FB536E" w:rsidP="00FB536E">
      <w:pPr>
        <w:jc w:val="center"/>
        <w:rPr>
          <w:rFonts w:ascii="Century" w:hAnsi="Century"/>
          <w:b/>
          <w:bCs/>
          <w:sz w:val="28"/>
          <w:szCs w:val="28"/>
        </w:rPr>
      </w:pPr>
    </w:p>
    <w:p w14:paraId="3F87E039" w14:textId="77777777" w:rsidR="00BF5E7F" w:rsidRDefault="00BF5E7F" w:rsidP="00BF753D">
      <w:pPr>
        <w:jc w:val="center"/>
        <w:rPr>
          <w:rFonts w:ascii="Century Gothic" w:hAnsi="Century Gothic"/>
          <w:sz w:val="18"/>
          <w:szCs w:val="18"/>
        </w:rPr>
      </w:pPr>
    </w:p>
    <w:p w14:paraId="3DC8545A" w14:textId="77777777" w:rsidR="00BF5E7F" w:rsidRDefault="00BF5E7F" w:rsidP="00BF753D">
      <w:pPr>
        <w:jc w:val="center"/>
        <w:rPr>
          <w:rFonts w:ascii="Century Gothic" w:hAnsi="Century Gothic"/>
          <w:sz w:val="18"/>
          <w:szCs w:val="18"/>
        </w:rPr>
      </w:pPr>
    </w:p>
    <w:p w14:paraId="325A8579" w14:textId="77777777" w:rsidR="00525577" w:rsidRDefault="00525577" w:rsidP="00BF753D">
      <w:pPr>
        <w:jc w:val="center"/>
        <w:rPr>
          <w:rFonts w:ascii="Century Gothic" w:hAnsi="Century Gothic"/>
          <w:sz w:val="18"/>
          <w:szCs w:val="18"/>
        </w:rPr>
      </w:pPr>
    </w:p>
    <w:p w14:paraId="331EE733" w14:textId="77777777" w:rsidR="004C09D3" w:rsidRPr="00C47E9F" w:rsidRDefault="004C09D3" w:rsidP="00BF753D">
      <w:pPr>
        <w:jc w:val="center"/>
        <w:rPr>
          <w:rFonts w:ascii="Century Gothic" w:hAnsi="Century Gothic"/>
          <w:sz w:val="18"/>
          <w:szCs w:val="18"/>
        </w:rPr>
      </w:pPr>
    </w:p>
    <w:p w14:paraId="422702EE" w14:textId="6BF3960A" w:rsidR="00C47E9F" w:rsidRPr="00C47E9F" w:rsidRDefault="00772459" w:rsidP="00772459">
      <w:pPr>
        <w:jc w:val="center"/>
        <w:rPr>
          <w:rFonts w:ascii="Century Gothic" w:hAnsi="Century Gothic"/>
          <w:sz w:val="18"/>
          <w:szCs w:val="18"/>
        </w:rPr>
      </w:pPr>
      <w:r w:rsidRPr="00772459">
        <w:rPr>
          <w:rFonts w:ascii="Century Gothic" w:hAnsi="Century Gothic"/>
          <w:sz w:val="20"/>
          <w:szCs w:val="20"/>
        </w:rPr>
        <w:t xml:space="preserve"> </w:t>
      </w:r>
    </w:p>
    <w:sectPr w:rsidR="00C47E9F" w:rsidRPr="00C47E9F" w:rsidSect="00772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6F1F"/>
    <w:multiLevelType w:val="hybridMultilevel"/>
    <w:tmpl w:val="875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0B8F"/>
    <w:multiLevelType w:val="hybridMultilevel"/>
    <w:tmpl w:val="5AFC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3D"/>
    <w:rsid w:val="00005AA2"/>
    <w:rsid w:val="001C14C9"/>
    <w:rsid w:val="001D413E"/>
    <w:rsid w:val="002A0B00"/>
    <w:rsid w:val="003229F6"/>
    <w:rsid w:val="00361958"/>
    <w:rsid w:val="003B0561"/>
    <w:rsid w:val="004C09D3"/>
    <w:rsid w:val="00525577"/>
    <w:rsid w:val="006F1645"/>
    <w:rsid w:val="00772459"/>
    <w:rsid w:val="007D79CE"/>
    <w:rsid w:val="008628A3"/>
    <w:rsid w:val="00AC5B17"/>
    <w:rsid w:val="00BF5E7F"/>
    <w:rsid w:val="00BF753D"/>
    <w:rsid w:val="00C24946"/>
    <w:rsid w:val="00C47E9F"/>
    <w:rsid w:val="00E32C8A"/>
    <w:rsid w:val="00F62B44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25EA"/>
  <w15:chartTrackingRefBased/>
  <w15:docId w15:val="{035E67D4-9645-4972-B1AB-987946A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E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Unger</dc:creator>
  <cp:keywords/>
  <dc:description/>
  <cp:lastModifiedBy>Theresa Ramirez</cp:lastModifiedBy>
  <cp:revision>2</cp:revision>
  <dcterms:created xsi:type="dcterms:W3CDTF">2022-05-06T21:08:00Z</dcterms:created>
  <dcterms:modified xsi:type="dcterms:W3CDTF">2022-05-06T21:08:00Z</dcterms:modified>
</cp:coreProperties>
</file>